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6.4 keeplived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 keeplived 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6.5.2 第二种方式（shell脚本）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6.5.3 第三种方式（第三方监控程序）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6.6 keeplived 其他配置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r>
        <w:rPr>
          <w:rFonts w:hint="default"/>
        </w:rPr>
        <w:t>分库分表：将存在一个数据库上的数据拆分到多个节点上</w:t>
      </w:r>
    </w:p>
    <w:p>
      <w:pPr>
        <w:rPr>
          <w:rFonts w:hint="default"/>
        </w:rPr>
      </w:pPr>
      <w:r>
        <w:rPr>
          <w:rFonts w:hint="default"/>
        </w:rPr>
        <w:t>拆分方式：</w:t>
      </w:r>
    </w:p>
    <w:p>
      <w:pPr>
        <w:rPr>
          <w:rFonts w:hint="default"/>
        </w:rPr>
      </w:pPr>
      <w:r>
        <w:rPr>
          <w:rFonts w:hint="default"/>
        </w:rPr>
        <w:t>垂直拆分：相关的模块拆分到同一个节点上</w:t>
      </w:r>
    </w:p>
    <w:p>
      <w:pPr>
        <w:rPr>
          <w:rFonts w:hint="default"/>
        </w:rPr>
      </w:pPr>
      <w:r>
        <w:rPr>
          <w:rFonts w:hint="default"/>
        </w:rPr>
        <w:t>水平拆分：拆分的是数据，每个节点存放一部分数据</w:t>
      </w:r>
    </w:p>
    <w:p>
      <w:pPr>
        <w:rPr>
          <w:rFonts w:hint="default"/>
        </w:rPr>
      </w:pPr>
      <w:r>
        <w:rPr>
          <w:rFonts w:hint="default"/>
        </w:rPr>
        <w:t>表级别的垂直拆分：</w:t>
      </w:r>
    </w:p>
    <w:p>
      <w:pPr>
        <w:rPr>
          <w:rFonts w:hint="default"/>
        </w:rPr>
      </w:pPr>
      <w:r>
        <w:rPr>
          <w:rFonts w:hint="default"/>
        </w:rPr>
        <w:t>物理切分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7.1 水平分表</w:t>
      </w:r>
    </w:p>
    <w:p>
      <w:pPr>
        <w:rPr>
          <w:rFonts w:hint="default"/>
        </w:rPr>
      </w:pPr>
      <w:r>
        <w:rPr>
          <w:rFonts w:hint="default"/>
        </w:rPr>
        <w:t>根据业务拆分</w:t>
      </w:r>
    </w:p>
    <w:p>
      <w:pPr>
        <w:rPr>
          <w:rFonts w:hint="default"/>
        </w:rPr>
      </w:pPr>
      <w:r>
        <w:rPr>
          <w:rFonts w:hint="default"/>
        </w:rPr>
        <w:t>t_archievement_2017</w:t>
      </w:r>
    </w:p>
    <w:p>
      <w:pPr>
        <w:rPr>
          <w:rFonts w:hint="default"/>
        </w:rPr>
      </w:pPr>
      <w:r>
        <w:rPr>
          <w:rFonts w:hint="default"/>
        </w:rPr>
        <w:t>t_archievement_2016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13990"/>
            <wp:effectExtent l="0" t="0" r="13335" b="381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7.2 垂直分表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7.3 物理切分(表分区)</w:t>
      </w:r>
    </w:p>
    <w:p>
      <w:pPr>
        <w:rPr>
          <w:rFonts w:hint="default"/>
        </w:rPr>
      </w:pPr>
      <w:r>
        <w:rPr>
          <w:rFonts w:hint="default"/>
        </w:rPr>
        <w:t>表空间：独享表空间，共享表空间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8.1 安装jdk+mycat</w:t>
      </w:r>
    </w:p>
    <w:p>
      <w:pPr>
        <w:rPr>
          <w:rFonts w:hint="default"/>
        </w:rPr>
      </w:pPr>
      <w:r>
        <w:rPr>
          <w:rFonts w:hint="default"/>
        </w:rPr>
        <w:t>jdk安装jdk-8u201-linux-x64.tar.gz</w:t>
      </w:r>
    </w:p>
    <w:p>
      <w:pPr>
        <w:rPr>
          <w:rFonts w:hint="default"/>
        </w:rPr>
      </w:pPr>
      <w:r>
        <w:rPr>
          <w:rFonts w:hint="default"/>
        </w:rPr>
        <w:t>Tar -xvf jdk-8u201-linux-x64.tar.gz</w:t>
      </w:r>
    </w:p>
    <w:p>
      <w:pPr>
        <w:rPr>
          <w:rFonts w:hint="default"/>
        </w:rPr>
      </w:pPr>
      <w:r>
        <w:rPr>
          <w:rFonts w:hint="default"/>
        </w:rPr>
        <w:t xml:space="preserve"> mv jdk1.8.0_201 /usr/local/jdk1.8</w:t>
      </w:r>
    </w:p>
    <w:p>
      <w:pPr>
        <w:rPr>
          <w:rFonts w:hint="default"/>
        </w:rPr>
      </w:pPr>
      <w:r>
        <w:rPr>
          <w:rFonts w:hint="default"/>
        </w:rPr>
        <w:t>Vim /etc/profile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JAVA_HOME=/usr/</w:t>
      </w:r>
      <w:r>
        <w:rPr>
          <w:rFonts w:hint="default"/>
        </w:rPr>
        <w:t>local</w:t>
      </w:r>
      <w:r>
        <w:rPr>
          <w:rFonts w:hint="eastAsia"/>
        </w:rPr>
        <w:t>/jdk1.8</w:t>
      </w: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  <w:r>
        <w:rPr>
          <w:rFonts w:hint="eastAsia"/>
        </w:rPr>
        <w:t>export PATH JAVA_HOME CLASSPATH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Source /etc/profile</w:t>
      </w:r>
    </w:p>
    <w:p>
      <w:r>
        <w:drawing>
          <wp:inline distT="0" distB="0" distL="114300" distR="114300">
            <wp:extent cx="5265420" cy="595630"/>
            <wp:effectExtent l="0" t="0" r="17780" b="13970"/>
            <wp:docPr id="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安装</w:t>
      </w:r>
      <w:r>
        <w:rPr>
          <w:rFonts w:hint="default"/>
        </w:rPr>
        <w:t>mycat</w:t>
      </w:r>
    </w:p>
    <w:p>
      <w:pPr>
        <w:rPr>
          <w:rFonts w:hint="default"/>
        </w:rPr>
      </w:pPr>
      <w:r>
        <w:rPr>
          <w:rFonts w:hint="default"/>
        </w:rPr>
        <w:t>Tar -vxf  Mycat-server-1.6-RELEASE-20161028204710-linux.tar.gz</w:t>
      </w:r>
    </w:p>
    <w:p>
      <w:pPr>
        <w:rPr>
          <w:rFonts w:hint="default"/>
        </w:rPr>
      </w:pPr>
      <w:r>
        <w:rPr>
          <w:rFonts w:hint="default"/>
        </w:rPr>
        <w:t xml:space="preserve"> mv mycat /usr/local/mycat</w:t>
      </w:r>
    </w:p>
    <w:p>
      <w:pPr>
        <w:rPr>
          <w:rFonts w:hint="default"/>
        </w:rPr>
      </w:pPr>
      <w:r>
        <w:rPr>
          <w:rFonts w:hint="default"/>
        </w:rPr>
        <w:t>Cd /usr/local/mycat</w:t>
      </w:r>
    </w:p>
    <w:p>
      <w:pPr>
        <w:rPr>
          <w:rFonts w:hint="eastAsia"/>
        </w:rPr>
      </w:pPr>
      <w:r>
        <w:drawing>
          <wp:inline distT="0" distB="0" distL="114300" distR="114300">
            <wp:extent cx="5260340" cy="699770"/>
            <wp:effectExtent l="0" t="0" r="22860" b="1143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Cd /bin</w:t>
      </w:r>
    </w:p>
    <w:p>
      <w:pPr>
        <w:rPr>
          <w:rFonts w:hint="default"/>
        </w:rPr>
      </w:pPr>
      <w:r>
        <w:rPr>
          <w:rFonts w:hint="default"/>
        </w:rPr>
        <w:t>./mycat console //启动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8.2 认识配置文件server.xml schema.xml</w:t>
      </w:r>
    </w:p>
    <w:p>
      <w:pPr>
        <w:rPr>
          <w:rFonts w:hint="default"/>
        </w:rPr>
      </w:pPr>
      <w:r>
        <w:rPr>
          <w:rFonts w:hint="default"/>
        </w:rPr>
        <w:t>server.xml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3493135"/>
            <wp:effectExtent l="0" t="0" r="13970" b="12065"/>
            <wp:docPr id="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alter table employee add column sharding_id int not null;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785" cy="2571750"/>
            <wp:effectExtent l="0" t="0" r="18415" b="19050"/>
            <wp:docPr id="3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9 查询缓存</w:t>
      </w:r>
    </w:p>
    <w:p>
      <w:pPr>
        <w:rPr>
          <w:rFonts w:hint="default"/>
        </w:rPr>
      </w:pPr>
      <w:r>
        <w:rPr>
          <w:rFonts w:hint="default"/>
        </w:rPr>
        <w:t>Show variables like ‘%query_cache%’;</w:t>
      </w:r>
    </w:p>
    <w:p>
      <w:r>
        <w:drawing>
          <wp:inline distT="0" distB="0" distL="114300" distR="114300">
            <wp:extent cx="5265420" cy="1240790"/>
            <wp:effectExtent l="0" t="0" r="17780" b="3810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Query_cache_type:0:关闭1：始终开启2：按需开启查询缓存</w:t>
      </w:r>
    </w:p>
    <w:p>
      <w:r>
        <w:drawing>
          <wp:inline distT="0" distB="0" distL="114300" distR="114300">
            <wp:extent cx="5259705" cy="2042160"/>
            <wp:effectExtent l="0" t="0" r="23495" b="15240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10 数据切分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3.10.1概述</w:t>
      </w:r>
    </w:p>
    <w:p>
      <w:pPr>
        <w:rPr>
          <w:rFonts w:hint="default"/>
        </w:rPr>
      </w:pPr>
      <w:r>
        <w:rPr>
          <w:rFonts w:hint="default"/>
        </w:rPr>
        <w:t>什么是数据切分？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将一个数据库数据通过特定手段分散到多个数据库和节点上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切分的优点？ 性能与成本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分散单台数据的复杂度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提高数据安全性</w:t>
      </w:r>
    </w:p>
    <w:p>
      <w:pPr>
        <w:rPr>
          <w:rFonts w:hint="default"/>
        </w:rPr>
      </w:pPr>
      <w:r>
        <w:rPr>
          <w:rFonts w:hint="default"/>
        </w:rPr>
        <w:t>切分缺点？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增加了系统的复杂度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引入分布式事务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跨节点join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跨节点排序分页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多数据源管理</w:t>
      </w:r>
    </w:p>
    <w:p>
      <w:pPr>
        <w:rPr>
          <w:rFonts w:hint="default"/>
        </w:rPr>
      </w:pPr>
      <w:r>
        <w:rPr>
          <w:rFonts w:hint="default"/>
        </w:rPr>
        <w:t>切分类型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水平和垂直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垂直切分简单说明？</w:t>
      </w:r>
    </w:p>
    <w:p>
      <w:pPr>
        <w:rPr>
          <w:rFonts w:hint="default"/>
        </w:rPr>
      </w:pPr>
      <w:r>
        <w:rPr>
          <w:rFonts w:hint="default"/>
        </w:rPr>
        <w:t>如何进行切分，手段？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自己实现，连接多个数据源，通过代码进行需求的操作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客户端组件：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数据库中间件：</w:t>
      </w:r>
    </w:p>
    <w:p>
      <w:pPr>
        <w:rPr>
          <w:rFonts w:hint="default"/>
        </w:rPr>
      </w:pPr>
      <w:r>
        <w:rPr>
          <w:rFonts w:hint="default"/>
        </w:rPr>
        <w:t>多租户？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多用户使用同一个数据中心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独立数据库：隔离性最好，安全性最高，数据备份和恢复最为方便，价格最高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共享数据库，独立数据架构：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共享数据库，共享数据架构：隔离性最差，安全性最差，数据备份和恢复最为困难，价格最便宜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3.10.2 原理及单表切分后操作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3.10.3水平切分多表关联操作</w:t>
      </w:r>
    </w:p>
    <w:p>
      <w:pPr>
        <w:rPr>
          <w:rFonts w:hint="default"/>
        </w:rPr>
      </w:pPr>
      <w:r>
        <w:rPr>
          <w:rFonts w:hint="default"/>
        </w:rPr>
        <w:t>create table emp(empno int primary key,ename varchar(10),deptno int,money int);</w:t>
      </w:r>
    </w:p>
    <w:p>
      <w:pPr>
        <w:rPr>
          <w:rFonts w:hint="default"/>
        </w:rPr>
      </w:pPr>
      <w:r>
        <w:rPr>
          <w:rFonts w:hint="default"/>
        </w:rPr>
        <w:t>create table dept(deptno int primary key,dname varchar(10));</w:t>
      </w:r>
    </w:p>
    <w:p>
      <w:r>
        <w:drawing>
          <wp:inline distT="0" distB="0" distL="114300" distR="114300">
            <wp:extent cx="5267960" cy="2502535"/>
            <wp:effectExtent l="0" t="0" r="15240" b="12065"/>
            <wp:docPr id="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create database mytest_2;</w:t>
      </w:r>
    </w:p>
    <w:p>
      <w:pPr>
        <w:rPr>
          <w:rFonts w:hint="default"/>
        </w:rPr>
      </w:pPr>
      <w:r>
        <w:rPr>
          <w:rFonts w:hint="default"/>
        </w:rPr>
        <w:t>在mytest_2中创建emp表，进行水平切分</w:t>
      </w:r>
    </w:p>
    <w:p>
      <w:pPr>
        <w:rPr>
          <w:rFonts w:hint="default"/>
        </w:rPr>
      </w:pPr>
      <w:r>
        <w:rPr>
          <w:rFonts w:hint="default"/>
        </w:rPr>
        <w:t>问题:</w:t>
      </w:r>
    </w:p>
    <w:p>
      <w:pPr>
        <w:numPr>
          <w:ilvl w:val="0"/>
          <w:numId w:val="13"/>
        </w:numPr>
        <w:rPr>
          <w:rFonts w:hint="default"/>
        </w:rPr>
      </w:pPr>
      <w:r>
        <w:rPr>
          <w:rFonts w:hint="default"/>
        </w:rPr>
        <w:t>跨库的join</w:t>
      </w:r>
    </w:p>
    <w:p>
      <w:pPr>
        <w:numPr>
          <w:ilvl w:val="0"/>
          <w:numId w:val="13"/>
        </w:numPr>
        <w:rPr>
          <w:rFonts w:hint="default"/>
        </w:rPr>
      </w:pPr>
      <w:r>
        <w:rPr>
          <w:rFonts w:hint="default"/>
        </w:rPr>
        <w:t>分布式事务</w:t>
      </w:r>
    </w:p>
    <w:p>
      <w:pPr>
        <w:numPr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使用mq</w:t>
      </w:r>
    </w:p>
    <w:p>
      <w:pPr>
        <w:numPr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Tcc型事务</w:t>
      </w:r>
    </w:p>
    <w:p>
      <w:pPr>
        <w:numPr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最大努力通知</w:t>
      </w:r>
    </w:p>
    <w:p>
      <w:pPr>
        <w:numPr>
          <w:numId w:val="0"/>
        </w:numPr>
        <w:ind w:firstLine="420" w:firstLineChars="0"/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3.10.4垂直切分原理及操作</w:t>
      </w:r>
    </w:p>
    <w:p>
      <w:pPr>
        <w:pStyle w:val="4"/>
        <w:rPr>
          <w:rFonts w:hint="default"/>
        </w:rPr>
      </w:pPr>
      <w:r>
        <w:rPr>
          <w:rFonts w:hint="default"/>
        </w:rPr>
        <w:t>3.10.5全局序列号</w:t>
      </w:r>
    </w:p>
    <w:p>
      <w:pPr>
        <w:pStyle w:val="4"/>
        <w:rPr>
          <w:rFonts w:hint="default"/>
        </w:rPr>
      </w:pPr>
      <w:r>
        <w:rPr>
          <w:rFonts w:hint="default"/>
        </w:rPr>
        <w:t>3.10.6切分策略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3.10.7全局表</w:t>
      </w:r>
    </w:p>
    <w:p>
      <w:pPr>
        <w:pStyle w:val="4"/>
        <w:rPr>
          <w:rFonts w:hint="default"/>
        </w:rPr>
      </w:pPr>
      <w:r>
        <w:rPr>
          <w:rFonts w:hint="default"/>
        </w:rPr>
        <w:t>3.10.8认识部署mycat</w:t>
      </w:r>
    </w:p>
    <w:p>
      <w:pPr>
        <w:pStyle w:val="4"/>
        <w:rPr>
          <w:rFonts w:hint="default"/>
        </w:rPr>
      </w:pPr>
      <w:r>
        <w:rPr>
          <w:rFonts w:hint="default"/>
        </w:rPr>
        <w:t>3.10.9使用mycat完成简单的数据库切分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3.10.10Mycat切分策略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3.10.11Mycat全局表</w:t>
      </w:r>
    </w:p>
    <w:p>
      <w:pPr>
        <w:pStyle w:val="4"/>
        <w:rPr>
          <w:rFonts w:hint="default"/>
        </w:rPr>
      </w:pPr>
      <w:r>
        <w:rPr>
          <w:rFonts w:hint="default"/>
        </w:rPr>
        <w:t>3.10.12Mycat ER表配置</w:t>
      </w:r>
    </w:p>
    <w:p>
      <w:pPr>
        <w:pStyle w:val="4"/>
        <w:rPr>
          <w:rFonts w:hint="default"/>
        </w:rPr>
      </w:pPr>
      <w:r>
        <w:rPr>
          <w:rFonts w:hint="default"/>
        </w:rPr>
        <w:t>3.10.13使用客户端组件的方式实现数据库分片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FZKT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CourierSt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D5569C6"/>
    <w:multiLevelType w:val="singleLevel"/>
    <w:tmpl w:val="5D5569C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0F9F2FCC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1DD3E3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7BDECEA"/>
    <w:rsid w:val="39E58586"/>
    <w:rsid w:val="39FF14F2"/>
    <w:rsid w:val="3ADFFE30"/>
    <w:rsid w:val="3B6EBAF5"/>
    <w:rsid w:val="3B6FFCE5"/>
    <w:rsid w:val="3B76475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AE1F69"/>
    <w:rsid w:val="3EEB9F96"/>
    <w:rsid w:val="3EFF4AE2"/>
    <w:rsid w:val="3F370E36"/>
    <w:rsid w:val="3F61FD91"/>
    <w:rsid w:val="3F9FA6F1"/>
    <w:rsid w:val="3FDF06B8"/>
    <w:rsid w:val="3FEF1E02"/>
    <w:rsid w:val="3FEFC036"/>
    <w:rsid w:val="3FF27AF3"/>
    <w:rsid w:val="3FF603E7"/>
    <w:rsid w:val="3FF7FFF5"/>
    <w:rsid w:val="3FFEC8D5"/>
    <w:rsid w:val="431FDE08"/>
    <w:rsid w:val="43FF7B16"/>
    <w:rsid w:val="44F90E98"/>
    <w:rsid w:val="457FC4A0"/>
    <w:rsid w:val="45DDC1F7"/>
    <w:rsid w:val="4695416F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D182F2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7FE5292"/>
    <w:rsid w:val="598D9D88"/>
    <w:rsid w:val="5AFF83FF"/>
    <w:rsid w:val="5B75BA75"/>
    <w:rsid w:val="5BB97E7D"/>
    <w:rsid w:val="5BBECA08"/>
    <w:rsid w:val="5BE1DC2E"/>
    <w:rsid w:val="5BF30992"/>
    <w:rsid w:val="5BFD59AC"/>
    <w:rsid w:val="5CB7BBA9"/>
    <w:rsid w:val="5CFF1369"/>
    <w:rsid w:val="5DDDF20C"/>
    <w:rsid w:val="5DF37447"/>
    <w:rsid w:val="5DF96DF9"/>
    <w:rsid w:val="5DFD8133"/>
    <w:rsid w:val="5E3FD3F4"/>
    <w:rsid w:val="5E7A9611"/>
    <w:rsid w:val="5EB5E8E2"/>
    <w:rsid w:val="5EDE8B9D"/>
    <w:rsid w:val="5EE75CEF"/>
    <w:rsid w:val="5EEA6D04"/>
    <w:rsid w:val="5EF315B9"/>
    <w:rsid w:val="5EF71EC8"/>
    <w:rsid w:val="5EF99D36"/>
    <w:rsid w:val="5EFB142C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7FA53"/>
    <w:rsid w:val="65FF417C"/>
    <w:rsid w:val="667B79CB"/>
    <w:rsid w:val="66FF9290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7FB3F2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65567E"/>
    <w:rsid w:val="777A260A"/>
    <w:rsid w:val="77B77FC3"/>
    <w:rsid w:val="77BF84A1"/>
    <w:rsid w:val="77DBD9DD"/>
    <w:rsid w:val="77EE02E5"/>
    <w:rsid w:val="77EFE36A"/>
    <w:rsid w:val="77F98DEA"/>
    <w:rsid w:val="77FC8FBB"/>
    <w:rsid w:val="77FE97C9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AF5D383"/>
    <w:rsid w:val="7B3FC534"/>
    <w:rsid w:val="7B7D7457"/>
    <w:rsid w:val="7B9BBFE0"/>
    <w:rsid w:val="7B9CBE11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DA9A2"/>
    <w:rsid w:val="7BFE7493"/>
    <w:rsid w:val="7C7DEBEC"/>
    <w:rsid w:val="7CEBB90D"/>
    <w:rsid w:val="7CF7678C"/>
    <w:rsid w:val="7D3046D8"/>
    <w:rsid w:val="7D576C13"/>
    <w:rsid w:val="7D5CEB60"/>
    <w:rsid w:val="7D5FD925"/>
    <w:rsid w:val="7D7B78D5"/>
    <w:rsid w:val="7D7D47EA"/>
    <w:rsid w:val="7D7EF0DD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AD9E8"/>
    <w:rsid w:val="7F7B0081"/>
    <w:rsid w:val="7F7BB6CF"/>
    <w:rsid w:val="7F7D71D0"/>
    <w:rsid w:val="7F7DB543"/>
    <w:rsid w:val="7F7E0C19"/>
    <w:rsid w:val="7F7E8F66"/>
    <w:rsid w:val="7F9939CA"/>
    <w:rsid w:val="7F9D0A01"/>
    <w:rsid w:val="7FB9871C"/>
    <w:rsid w:val="7FBA1231"/>
    <w:rsid w:val="7FBBA2C1"/>
    <w:rsid w:val="7FBF13CA"/>
    <w:rsid w:val="7FC3BC4F"/>
    <w:rsid w:val="7FCF567D"/>
    <w:rsid w:val="7FD0BBB4"/>
    <w:rsid w:val="7FD2F882"/>
    <w:rsid w:val="7FD6B9BA"/>
    <w:rsid w:val="7FD7BB33"/>
    <w:rsid w:val="7FDF93B0"/>
    <w:rsid w:val="7FE56DE3"/>
    <w:rsid w:val="7FE6A907"/>
    <w:rsid w:val="7FE7F41E"/>
    <w:rsid w:val="7FE9EF20"/>
    <w:rsid w:val="7FEEAC9F"/>
    <w:rsid w:val="7FEF2B47"/>
    <w:rsid w:val="7FF74649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7FFFC06A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BD761A5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AFF61F40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C534C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6F96F4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BFFF5155"/>
    <w:rsid w:val="C136179B"/>
    <w:rsid w:val="C7D5B4E3"/>
    <w:rsid w:val="C9BE8999"/>
    <w:rsid w:val="CB9BD144"/>
    <w:rsid w:val="CBB56CA1"/>
    <w:rsid w:val="CBBF5158"/>
    <w:rsid w:val="CC7F23BB"/>
    <w:rsid w:val="CCDD38D6"/>
    <w:rsid w:val="CD4FE041"/>
    <w:rsid w:val="CF974147"/>
    <w:rsid w:val="CFBF6AC1"/>
    <w:rsid w:val="CFD787F7"/>
    <w:rsid w:val="CFFF0407"/>
    <w:rsid w:val="D17FEA89"/>
    <w:rsid w:val="D1D972B5"/>
    <w:rsid w:val="D3FFDE0E"/>
    <w:rsid w:val="D5BF1E2B"/>
    <w:rsid w:val="D66D5879"/>
    <w:rsid w:val="D6E72C00"/>
    <w:rsid w:val="D95878FE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B61D02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E5668"/>
    <w:rsid w:val="DFEF8E4B"/>
    <w:rsid w:val="DFF59078"/>
    <w:rsid w:val="DFF66E1F"/>
    <w:rsid w:val="DFF71E91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C364C"/>
    <w:rsid w:val="EBBD2B0F"/>
    <w:rsid w:val="EBBFD408"/>
    <w:rsid w:val="EBFE1356"/>
    <w:rsid w:val="ECF7F1C8"/>
    <w:rsid w:val="ED763D39"/>
    <w:rsid w:val="EDAF31E1"/>
    <w:rsid w:val="EDBD7A95"/>
    <w:rsid w:val="EE53FB3F"/>
    <w:rsid w:val="EE73F5E2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DABBB3"/>
    <w:rsid w:val="EFE5F2B3"/>
    <w:rsid w:val="EFFB8EA0"/>
    <w:rsid w:val="EFFBFD54"/>
    <w:rsid w:val="EFFD9759"/>
    <w:rsid w:val="EFFEEB43"/>
    <w:rsid w:val="EFFFA77C"/>
    <w:rsid w:val="EFFFAF77"/>
    <w:rsid w:val="EFFFF976"/>
    <w:rsid w:val="F0137563"/>
    <w:rsid w:val="F1F91A7F"/>
    <w:rsid w:val="F35E1B24"/>
    <w:rsid w:val="F3ABEAE5"/>
    <w:rsid w:val="F3DD8B7C"/>
    <w:rsid w:val="F3FBA4AB"/>
    <w:rsid w:val="F4FA6614"/>
    <w:rsid w:val="F4FD76E9"/>
    <w:rsid w:val="F52E13CC"/>
    <w:rsid w:val="F53EFDF1"/>
    <w:rsid w:val="F5EE600D"/>
    <w:rsid w:val="F5FC28C9"/>
    <w:rsid w:val="F5FE9B2A"/>
    <w:rsid w:val="F5FFCFC0"/>
    <w:rsid w:val="F63FF9D4"/>
    <w:rsid w:val="F678B156"/>
    <w:rsid w:val="F6DD077D"/>
    <w:rsid w:val="F6DD7D4A"/>
    <w:rsid w:val="F6F7DE0A"/>
    <w:rsid w:val="F71DC0B5"/>
    <w:rsid w:val="F73ECE4E"/>
    <w:rsid w:val="F7736672"/>
    <w:rsid w:val="F7798ECE"/>
    <w:rsid w:val="F77B29A7"/>
    <w:rsid w:val="F77F0133"/>
    <w:rsid w:val="F78BCE11"/>
    <w:rsid w:val="F79C3F2A"/>
    <w:rsid w:val="F7BB82DA"/>
    <w:rsid w:val="F7BBB4AC"/>
    <w:rsid w:val="F7BF166B"/>
    <w:rsid w:val="F7D193AF"/>
    <w:rsid w:val="F7DB20DA"/>
    <w:rsid w:val="F7F15798"/>
    <w:rsid w:val="F7F54EE4"/>
    <w:rsid w:val="F7FF73F5"/>
    <w:rsid w:val="F85FC076"/>
    <w:rsid w:val="F9AF01B4"/>
    <w:rsid w:val="F9DEED0D"/>
    <w:rsid w:val="F9FB5811"/>
    <w:rsid w:val="F9FB6DA9"/>
    <w:rsid w:val="F9FFD1FE"/>
    <w:rsid w:val="FA473391"/>
    <w:rsid w:val="FA5B3A26"/>
    <w:rsid w:val="FB257A8D"/>
    <w:rsid w:val="FB2B0B91"/>
    <w:rsid w:val="FB3AFED2"/>
    <w:rsid w:val="FB3D92AC"/>
    <w:rsid w:val="FB6BB273"/>
    <w:rsid w:val="FB9F66F9"/>
    <w:rsid w:val="FBAE3F63"/>
    <w:rsid w:val="FBAF541E"/>
    <w:rsid w:val="FBBEF4B2"/>
    <w:rsid w:val="FBD3B5A3"/>
    <w:rsid w:val="FBD6333C"/>
    <w:rsid w:val="FBDD99F5"/>
    <w:rsid w:val="FBEF97E7"/>
    <w:rsid w:val="FBEFE91E"/>
    <w:rsid w:val="FBF5FF18"/>
    <w:rsid w:val="FBFADCC8"/>
    <w:rsid w:val="FBFD5E2C"/>
    <w:rsid w:val="FBFEB610"/>
    <w:rsid w:val="FBFF65CD"/>
    <w:rsid w:val="FC2D44FF"/>
    <w:rsid w:val="FC772D21"/>
    <w:rsid w:val="FCBD3F03"/>
    <w:rsid w:val="FCDB59BD"/>
    <w:rsid w:val="FD3DA0CF"/>
    <w:rsid w:val="FD7D195F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B45E8"/>
    <w:rsid w:val="FEFF3340"/>
    <w:rsid w:val="FF33D32E"/>
    <w:rsid w:val="FF7E451E"/>
    <w:rsid w:val="FF7EFCD7"/>
    <w:rsid w:val="FF7F7AE7"/>
    <w:rsid w:val="FF938252"/>
    <w:rsid w:val="FF9D345C"/>
    <w:rsid w:val="FFAFC511"/>
    <w:rsid w:val="FFB99771"/>
    <w:rsid w:val="FFC3CEB9"/>
    <w:rsid w:val="FFCF499F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DB53D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9" Type="http://schemas.openxmlformats.org/officeDocument/2006/relationships/fontTable" Target="fontTable.xml"/><Relationship Id="rId248" Type="http://schemas.openxmlformats.org/officeDocument/2006/relationships/numbering" Target="numbering.xml"/><Relationship Id="rId247" Type="http://schemas.openxmlformats.org/officeDocument/2006/relationships/customXml" Target="../customXml/item1.xml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2019-05-01T18:08:00Z</dcterms:created>
  <dc:creator>Microsoft Office User</dc:creator>
  <cp:lastModifiedBy>amao</cp:lastModifiedBy>
  <dcterms:modified xsi:type="dcterms:W3CDTF">2019-08-15T22:36:28Z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